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80 helyszínen 300 program, a The Prodigy és a legnagyobb arénasztárok a SopronFesten</w:t>
      </w:r>
    </w:p>
    <w:p w:rsidR="00000000" w:rsidDel="00000000" w:rsidP="00000000" w:rsidRDefault="00000000" w:rsidRPr="00000000" w14:paraId="0000000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Az 50 nap múlva induló SopronFest a barátság ünnepe</w:t>
      </w:r>
    </w:p>
    <w:p w:rsidR="00000000" w:rsidDel="00000000" w:rsidP="00000000" w:rsidRDefault="00000000" w:rsidRPr="00000000" w14:paraId="0000000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Sokak örömére a SopronFest idén nyárra költözik: a Dunántúl egyik meghatározó eseménye július 2. és 4. között a Lővérekben várja a fesztiválozó közönséget, az ezt megelőző “bemelegítő napokon” pedig városszerte, 80 helyszínen 300 programmal szól a helyieknek és a turistáknak. A szervezők biztosra veszik, hogy a közeljövőben hasonló turisztikai szerepet tölt majd be a négy éve indult fesztivál, mint évtizedeken át az elődje tette. Törekvésük, hogy “korszerű kivitelben” idézzék meg azt az időszakot, amikor a hazai fesztiválok virágkorukat élték, a felhőtlen jókedv, a kulturális sokszínűség és a barátság jegyében több generáció közönségét várják a Lővérekben az erdő közepén elterülő csodaszép helyszínen, ahol a koncertszínpadok és egy 30 méter magas “csúszda” mellett még autós kempinget is működtetnek, reggelivel és napindító jógával fogadják az itt alvókat, mindössze 100 méterre a nagyszínpadtól - emelte ki 50 nappal a kapunyitás előtt a szervező Weekend Event Kft egyik vezetője, Fülöp Zoltán.</w:t>
      </w:r>
    </w:p>
    <w:p w:rsidR="00000000" w:rsidDel="00000000" w:rsidP="00000000" w:rsidRDefault="00000000" w:rsidRPr="00000000" w14:paraId="00000005">
      <w:pPr>
        <w:rPr>
          <w:rFonts w:ascii="Calibri" w:cs="Calibri" w:eastAsia="Calibri" w:hAnsi="Calibri"/>
          <w:sz w:val="24"/>
          <w:szCs w:val="24"/>
          <w:shd w:fill="d9d9d9" w:val="clear"/>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Az idei SopronFest-en 8 év után először lép színpadra a legendás The Prodigy csapata. Érkeznek a legnagyobb hazai arénasztárok, köztük Azahriah, a Halott Pénz, Dzsúdló, Beton.Hofi, a Bagossy Brothers Company, a ValMar, vagy éppen a Parno Graszt, de élő legendák is érkeznek a fesztiválra: mások mellett Szikora Róbert és az R-Go, valamint a Kispál és a Borz. A különleges atmoszférájú helyszínen még “titkos” és varázslatos színpadok is várják a rajongókat, ahol a mai generáció kedvencei, Mehringer Marci, Sisi, vagy éppen Co Lee mellett az osztrák Kruder &amp; Dorfmeister páros is szerepel. A helyi borászatok a poncichter negyedben várják a vendégeket, ahol a SopronFest borát, kávéját  és saját csokiját is bárki tesztelheti, a soproni </w:t>
      </w:r>
      <w:r w:rsidDel="00000000" w:rsidR="00000000" w:rsidRPr="00000000">
        <w:rPr>
          <w:rFonts w:ascii="Calibri" w:cs="Calibri" w:eastAsia="Calibri" w:hAnsi="Calibri"/>
          <w:color w:val="222222"/>
          <w:sz w:val="24"/>
          <w:szCs w:val="24"/>
          <w:highlight w:val="white"/>
          <w:rtl w:val="0"/>
        </w:rPr>
        <w:t xml:space="preserve">Yahamo Brass Band pedig mind a három nap felbukkan a fesztivál különböző pontján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Június 27-től egy héten át egész Sopron ünnepi hangulattal telik meg. Közel 80 helyszínen – utcákon, tereken, kávézókban, éttermekben, teraszokon – podcast-beszélgetések, privát séták, gourmet programok és koncertek zajlanak, 12 időszaki kiállítás, de még a Sopronkőhidai Börtön is “megnyitja kapuit”, valamint bringával, túracipőben és Trabantokkal lehet felfedezni a soproni régiót.  Az ünnepi hangulatú nyitónapon Fűzy Gábor bárzongorista és a 80 éves Demjén Ferenc koncertezik, a Liszt Központ Munkácsy termében öt képzőművész, Bereczki Kata, Bukta Imre, drMáriás, Labrosse Dániel és Osgyányi Sára barátság-ihlette műveit mutatják be, az első alkalommal megvalósuló  “SHOT” kiállítás keretében pedig elismert művészek, zenészek  és “jószemű civilek” mobiltelefonnal készült fotóit láthatjuk - “minden kép egy történet” mottóval. “Naponta 5-6 milliárd fotó születik mobilokkal, ebből szemezgettek a SHOT kurátorai néhány százat és várják a közönség képeit is.” - árult el részleteket az idei kínálatból </w:t>
      </w:r>
      <w:r w:rsidDel="00000000" w:rsidR="00000000" w:rsidRPr="00000000">
        <w:rPr>
          <w:rFonts w:ascii="Calibri" w:cs="Calibri" w:eastAsia="Calibri" w:hAnsi="Calibri"/>
          <w:b w:val="1"/>
          <w:bCs w:val="1"/>
          <w:sz w:val="24"/>
          <w:szCs w:val="24"/>
          <w:rtl w:val="0"/>
        </w:rPr>
        <w:t xml:space="preserve">Váncza Panna</w:t>
      </w:r>
      <w:r w:rsidDel="00000000" w:rsidR="00000000" w:rsidRPr="00000000">
        <w:rPr>
          <w:rFonts w:ascii="Calibri" w:cs="Calibri" w:eastAsia="Calibri" w:hAnsi="Calibri"/>
          <w:sz w:val="24"/>
          <w:szCs w:val="24"/>
          <w:rtl w:val="0"/>
        </w:rPr>
        <w:t xml:space="preserve">, a SopronFest vezetője</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SopronFest témája idén a Barátság, ez ad apropót a beszélgetésekhez, a koncertekhez, az éttermeknek, a képzőművészeknek és a meghívott sztárok is erről mesélnek a fesztivál közösségi média felületein. “</w:t>
      </w:r>
      <w:r w:rsidDel="00000000" w:rsidR="00000000" w:rsidRPr="00000000">
        <w:rPr>
          <w:rFonts w:ascii="Calibri" w:cs="Calibri" w:eastAsia="Calibri" w:hAnsi="Calibri"/>
          <w:i w:val="1"/>
          <w:iCs w:val="1"/>
          <w:sz w:val="24"/>
          <w:szCs w:val="24"/>
          <w:rtl w:val="0"/>
        </w:rPr>
        <w:t xml:space="preserve">Feladatunknak tartjuk, hogy a SopronFest a színes kulturális kínálaton túl minden évben egy-egy olyan témára irányítsa a figyelmet, amelyet közös, megélhető értéknek tartunk. Ilyen volt korábban a Hűség és a Boldogság, idén pedig a Barátság, amelyet a fesztivál ideje alatt sok oldalról szeretnénk körbejárni. Hiszünk abban, hogy ezek a témák mindnyájunk számára fontosak és biztosra vesszük, hogy sok-sok új és régi barát találkozik majd a SopronFest idején.”</w:t>
      </w:r>
      <w:r w:rsidDel="00000000" w:rsidR="00000000" w:rsidRPr="00000000">
        <w:rPr>
          <w:rFonts w:ascii="Calibri" w:cs="Calibri" w:eastAsia="Calibri" w:hAnsi="Calibri"/>
          <w:sz w:val="24"/>
          <w:szCs w:val="24"/>
          <w:rtl w:val="0"/>
        </w:rPr>
        <w:t xml:space="preserve"> - emelte ki </w:t>
      </w:r>
      <w:r w:rsidDel="00000000" w:rsidR="00000000" w:rsidRPr="00000000">
        <w:rPr>
          <w:rFonts w:ascii="Calibri" w:cs="Calibri" w:eastAsia="Calibri" w:hAnsi="Calibri"/>
          <w:b w:val="1"/>
          <w:bCs w:val="1"/>
          <w:sz w:val="24"/>
          <w:szCs w:val="24"/>
          <w:rtl w:val="0"/>
        </w:rPr>
        <w:t xml:space="preserve">Lobenwein Norbert,</w:t>
      </w:r>
      <w:r w:rsidDel="00000000" w:rsidR="00000000" w:rsidRPr="00000000">
        <w:rPr>
          <w:rFonts w:ascii="Calibri" w:cs="Calibri" w:eastAsia="Calibri" w:hAnsi="Calibri"/>
          <w:sz w:val="24"/>
          <w:szCs w:val="24"/>
          <w:rtl w:val="0"/>
        </w:rPr>
        <w:t xml:space="preserve"> a Weekend Event vezetője. </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SopronFest megvalósulása közösségi összefogás eredménye. Ennek szimbolikus pontja a Telekom Privát Séták program, ahol ismert soproniak mutatják be azokat az utcákat, tereket, helyeket, amelyek számukra fontosak. Idén mások mellett Pohl Misi, a Lord zenekar énekese, Török Zoltán volt kosárlabda menedzser, Sövegjártó Áron soproni születésű színművész és DJ Jokó is vállal idegenvezetői szerepet.</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Idén is számos beszélgetést hallgathatnak meg a résztvevők a Telekom PodcastFest keretében, mások mellett Kadarkai Endre, Fiala János, Miskovits Márton, Tilla, Radnai Péter, Lil Frakk, és Csepelyi Adrienn vezetésével, a kiindulópont pedig természetesen itt is a barátság. A vendégek köre is igazán színes: Steiner Kristóftól Sisin, Co-Lee-n át Marsalkó Dávidig, a legendás Hungária zenekar oszlopa, Novai Gábor is jelen lesz egy beszélgetésen, vagy éppen a Beton.Hofi szerzőtársaként  ismert soproni zenész, Kovács Gerisson. Az ugyancsak soproni származású színművész, Sövegjártó Áron a VERSmindenÁRON produkcióval érkezik, Major Misi pedig minden nap “soproni barátokkal” beszélget. A Líra irodalmi programjai között az Esterházy Irodalmi Díj shortlistesei mellett Spiró György is érkezik. </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Várkerületen a SopronFest belvárosi bázisán a SopronFest Jazz Napok 8 napon át ingyenesen koncertekkel várja a közönséget a Müpa Jazz Showcase és a Magyar Jazz Szövetség, valamint a koreai Jarasum Jazz Festival neves fellépőivel. Esténként itt lép színpadra többek között a Helga Jazz Trió, a Pocket Pick, az Árpishow Quintet, a Soproni All Stars Quintet és a koreai Doltang zenekar.</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SopronFest idején 12 időszaki tárlat nyílik, az állandó múzeumok pedig egyedi programokkal várják a fesztiválozókat. A Soproni Múzeum Storno-műterme két alkalommal is látogatható lesz, az  Átjáró soproni alkotók közössége  handmade &amp; design vásárt szervez,  július 4-én pedig a Secret Market kézműves vására színesíti a Várkerületi sétányt. Hazai pályán Szénási Ferenc karikaturista “Rendszerváltó kiállítást” rendez, Kocsis Zsuzsanna Kacifántos kisváros címmel a nevezetes soproni épületeket jeleníti meg különleges látványvilágú tus rajzaival.  A Szent Mihály templom, második világháborúban súlyosan megsérült ablakait Balogh Eszter üvegművész öt éven át restaurálta,  az egyedülálló “tárlat” minden nap alkotói vezetéssel látogatható, ahol helyet kap az üvegművész egyéni kiállítása is.  </w:t>
      </w:r>
      <w:r w:rsidDel="00000000" w:rsidR="00000000" w:rsidRPr="00000000">
        <w:rPr>
          <w:rFonts w:ascii="Calibri" w:cs="Calibri" w:eastAsia="Calibri" w:hAnsi="Calibri"/>
          <w:sz w:val="24"/>
          <w:szCs w:val="24"/>
          <w:highlight w:val="white"/>
          <w:rtl w:val="0"/>
        </w:rPr>
        <w:t xml:space="preserve">Ef Zámbó István városszerte látható szobor-székei többek között a Depeche Mode, a Linkin Park, a Motörhead, vagy éppen a The Prodigy tulajdonai és a városban tett látogatásuk mementói a Csillagok városa kiállításon. A kültéri műalkotásokat, melyek így már tizenötödik éve díszítik a város különböző tereit, idén az ELTE Savaria Egyetemi Központ Vizuális Művészeti Tanszék szombathelyi hallgatói egy soproni művésztelep projekt kapcsán újítják fel. </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Hűség Városa híres gasztronómiai kínálatáról, borairól és sörgyáráról. A fesztivál idején a vendéglátók zöme a “Barátság jegyében” állítja össze menüit, ajánlatait. A gourmet programokat a világevő gasztroblogger, Jókuti András nyitja meg, aki a Deák Étterembe hozza el kedvenc élményeit és ételeit. Steiner Kristóffal a Bojtorina vegán étteremben találkozhatunk, míg Szabi a Pék a Harrer Csokoládéműhely és Cukrászda teraszán süti majd a finomabbnál finomabb pizzákat. Ugyanide érkezik egy baráti beszélgetésre Harrer-Abosi Beatrixhoz Borbás Marcsi, míg  Farkas Richárd séf a One Eleven Kávépörkölő vendége lesz, a Sopron környéki borászatokat pedig a Dűlőtúra keretein belül látogathatjuk végig.</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SopronFest névadó szponzora 2026-tól a K&amp;H Bank: “</w:t>
      </w:r>
      <w:r w:rsidDel="00000000" w:rsidR="00000000" w:rsidRPr="00000000">
        <w:rPr>
          <w:rFonts w:ascii="Calibri" w:cs="Calibri" w:eastAsia="Calibri" w:hAnsi="Calibri"/>
          <w:i w:val="1"/>
          <w:iCs w:val="1"/>
          <w:sz w:val="24"/>
          <w:szCs w:val="24"/>
          <w:highlight w:val="white"/>
          <w:rtl w:val="0"/>
        </w:rPr>
        <w:t xml:space="preserve">Hiszünk abban, hogy a bankolásnak ma már észrevétlenül kell illeszkednie a mindennapokhoz: legyen könnyű és gyors, mint a gyorséttermi vagy házhozszállított ebédrendelés. A bárhol, bármikor rendelkezésre álló hang- és chatalapú innovatív mobilos bankolással azt a szabadságérzetet szeretnénk megadni az ügyfeleinknek, amit egy nyári fesztivál is jelent. Ezért áll hozzánk közel a SopronFest, amely élményekkel, közösséggel és lendülettel várja a fiatalokat.” - mondta Horváth Magyary Voljc Nóra, a K&amp;H kommunikációs vezetője.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A fesztivál megvalósításában kiemelt támogatóként vesz részt a Telekom is. </w:t>
      </w:r>
      <w:r w:rsidDel="00000000" w:rsidR="00000000" w:rsidRPr="00000000">
        <w:rPr>
          <w:rFonts w:ascii="Calibri" w:cs="Calibri" w:eastAsia="Calibri" w:hAnsi="Calibri"/>
          <w:sz w:val="24"/>
          <w:szCs w:val="24"/>
          <w:highlight w:val="white"/>
          <w:rtl w:val="0"/>
        </w:rPr>
        <w:t xml:space="preserve">„A kapcsolódás ma már jóval többet jelent a technológiánál. Éppen ezért a kiváló minőségű alapszolgáltatások mellett olyan élményeket szeretnénk adni ügyfeleinknek, amelyek valódi emlékekké válnak – legyen szó zenéről, közösségi pillanatokról vagy egy olyan felejthetetlen nyári fesztiválról, mint a SopronFest. Szeretnénk, ha ügyfeleink folyamatosan éreznék, hogy a Telekom velük van az igazán meghatározó eseményeken." – mondta Szabó Béla, a Magyar Telekom márka- és lakossági marketing igazgatója.</w:t>
      </w:r>
      <w:r w:rsidDel="00000000" w:rsidR="00000000" w:rsidRPr="00000000">
        <w:rPr>
          <w:rFonts w:ascii="Calibri" w:cs="Calibri" w:eastAsia="Calibri" w:hAnsi="Calibri"/>
          <w:sz w:val="24"/>
          <w:szCs w:val="24"/>
          <w:rtl w:val="0"/>
        </w:rPr>
        <w:t xml:space="preserve">  Kiemelt támogató még a MOL - Új Európa Alapítvány, a Soproni Egyetem, a Soproni Sör és a Fagus Hotel is.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SopronFest ideje alatt a környező megyék nagyobb városokból közvetlen transzfer buszok közlekednek, így a fesztiválozók még éjszaka hazajuthatnak Győr, Szombathely irányába.</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color w:val="1155cc"/>
          <w:sz w:val="24"/>
          <w:szCs w:val="24"/>
          <w:u w:val="single"/>
        </w:rPr>
      </w:pPr>
      <w:r w:rsidDel="00000000" w:rsidR="00000000" w:rsidRPr="00000000">
        <w:rPr>
          <w:rFonts w:ascii="Calibri" w:cs="Calibri" w:eastAsia="Calibri" w:hAnsi="Calibri"/>
          <w:b w:val="1"/>
          <w:bCs w:val="1"/>
          <w:sz w:val="24"/>
          <w:szCs w:val="24"/>
          <w:rtl w:val="0"/>
        </w:rPr>
        <w:t xml:space="preserve">További információ:</w:t>
      </w:r>
      <w:hyperlink r:id="rId6">
        <w:r w:rsidDel="00000000" w:rsidR="00000000" w:rsidRPr="00000000">
          <w:rPr>
            <w:rFonts w:ascii="Calibri" w:cs="Calibri" w:eastAsia="Calibri" w:hAnsi="Calibri"/>
            <w:b w:val="1"/>
            <w:bCs w:val="1"/>
            <w:sz w:val="24"/>
            <w:szCs w:val="24"/>
            <w:rtl w:val="0"/>
          </w:rPr>
          <w:t xml:space="preserve"> </w:t>
        </w:r>
      </w:hyperlink>
      <w:hyperlink r:id="rId7">
        <w:r w:rsidDel="00000000" w:rsidR="00000000" w:rsidRPr="00000000">
          <w:rPr>
            <w:rFonts w:ascii="Calibri" w:cs="Calibri" w:eastAsia="Calibri" w:hAnsi="Calibri"/>
            <w:b w:val="1"/>
            <w:bCs w:val="1"/>
            <w:color w:val="1155cc"/>
            <w:sz w:val="24"/>
            <w:szCs w:val="24"/>
            <w:u w:val="single"/>
            <w:rtl w:val="0"/>
          </w:rPr>
          <w:t xml:space="preserve">https://sopronfest.hu/</w:t>
        </w:r>
      </w:hyperlink>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Magenta Moments partnerei számára elindult a kétnapos bérletek értékesítése, korlátozott számban és kedvezményes áron, a Diverzum csomagban pedig már diák napijegyek is elérhetők.</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Calibri" w:cs="Calibri" w:eastAsia="Calibri" w:hAnsi="Calibri"/>
          <w:sz w:val="24"/>
          <w:szCs w:val="24"/>
          <w:rtl w:val="0"/>
        </w:rPr>
        <w:t xml:space="preserve">A “SHOT - minden kép egy történet” kiállításra a mobillal készült fotókat és a hozzájuk kapcsolódó történeteket a shot@sopronfest.hu címre várják.</w:t>
      </w:r>
      <w:r w:rsidDel="00000000" w:rsidR="00000000" w:rsidRPr="00000000">
        <w:rPr>
          <w:rtl w:val="0"/>
        </w:rPr>
      </w:r>
    </w:p>
    <w:sectPr>
      <w:pgSz w:h="16834" w:w="11909" w:orient="portrait"/>
      <w:pgMar w:bottom="1440"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pronfest.hu/" TargetMode="External"/><Relationship Id="rId7" Type="http://schemas.openxmlformats.org/officeDocument/2006/relationships/hyperlink" Target="https://sopronfest.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